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807" w14:textId="77777777" w:rsidR="00193679" w:rsidRDefault="00F87A84" w:rsidP="0074076A">
      <w:pPr>
        <w:pStyle w:val="BodyText"/>
        <w:ind w:left="4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B18B07C" wp14:editId="430B90DC">
            <wp:simplePos x="0" y="0"/>
            <wp:positionH relativeFrom="margin">
              <wp:align>center</wp:align>
            </wp:positionH>
            <wp:positionV relativeFrom="paragraph">
              <wp:posOffset>-430530</wp:posOffset>
            </wp:positionV>
            <wp:extent cx="809625" cy="781050"/>
            <wp:effectExtent l="0" t="0" r="952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03DC2" w14:textId="77777777" w:rsidR="00193679" w:rsidRDefault="00193679">
      <w:pPr>
        <w:pStyle w:val="BodyText"/>
        <w:spacing w:before="11"/>
        <w:rPr>
          <w:rFonts w:ascii="Times New Roman"/>
          <w:sz w:val="14"/>
        </w:rPr>
      </w:pPr>
    </w:p>
    <w:p w14:paraId="07E38703" w14:textId="77777777" w:rsidR="00C365CA" w:rsidRDefault="00C365CA" w:rsidP="0074076A">
      <w:pPr>
        <w:pStyle w:val="Title"/>
        <w:ind w:right="10" w:hanging="223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4187720"/>
    </w:p>
    <w:p w14:paraId="646E851F" w14:textId="41196FD1" w:rsidR="00555524" w:rsidRPr="00F46EF7" w:rsidRDefault="00F87A84" w:rsidP="0074076A">
      <w:pPr>
        <w:pStyle w:val="Title"/>
        <w:ind w:right="10" w:hanging="2231"/>
        <w:jc w:val="center"/>
        <w:rPr>
          <w:rFonts w:asciiTheme="minorHAnsi" w:hAnsiTheme="minorHAnsi" w:cstheme="minorHAnsi"/>
          <w:b/>
          <w:bCs/>
          <w:spacing w:val="-55"/>
          <w:sz w:val="22"/>
          <w:szCs w:val="22"/>
        </w:rPr>
      </w:pPr>
      <w:r w:rsidRPr="00F46EF7">
        <w:rPr>
          <w:rFonts w:asciiTheme="minorHAnsi" w:hAnsiTheme="minorHAnsi" w:cstheme="minorHAnsi"/>
          <w:b/>
          <w:bCs/>
          <w:sz w:val="22"/>
          <w:szCs w:val="22"/>
        </w:rPr>
        <w:t>Georgia State Charitable Contributions Program (GASCCP)</w:t>
      </w:r>
    </w:p>
    <w:p w14:paraId="553E6D1F" w14:textId="388105F4" w:rsidR="001B126F" w:rsidRPr="00F46EF7" w:rsidRDefault="001B126F" w:rsidP="001B126F">
      <w:pPr>
        <w:pStyle w:val="Title"/>
        <w:ind w:right="10" w:hanging="223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EF7">
        <w:rPr>
          <w:rFonts w:asciiTheme="minorHAnsi" w:hAnsiTheme="minorHAnsi" w:cstheme="minorHAnsi"/>
          <w:b/>
          <w:bCs/>
          <w:spacing w:val="-2"/>
          <w:sz w:val="22"/>
          <w:szCs w:val="22"/>
        </w:rPr>
        <w:t>202</w:t>
      </w:r>
      <w:r w:rsidR="00983BC4">
        <w:rPr>
          <w:rFonts w:asciiTheme="minorHAnsi" w:hAnsiTheme="minorHAnsi" w:cstheme="minorHAnsi"/>
          <w:b/>
          <w:bCs/>
          <w:spacing w:val="-2"/>
          <w:sz w:val="22"/>
          <w:szCs w:val="22"/>
        </w:rPr>
        <w:t>4</w:t>
      </w:r>
      <w:r w:rsidRPr="00F46EF7">
        <w:rPr>
          <w:rFonts w:asciiTheme="minorHAnsi" w:hAnsiTheme="minorHAnsi" w:cstheme="minorHAnsi"/>
          <w:b/>
          <w:bCs/>
          <w:spacing w:val="-2"/>
          <w:sz w:val="22"/>
          <w:szCs w:val="22"/>
        </w:rPr>
        <w:t>-202</w:t>
      </w:r>
      <w:r w:rsidR="00983BC4">
        <w:rPr>
          <w:rFonts w:asciiTheme="minorHAnsi" w:hAnsiTheme="minorHAnsi" w:cstheme="minorHAnsi"/>
          <w:b/>
          <w:bCs/>
          <w:spacing w:val="-2"/>
          <w:sz w:val="22"/>
          <w:szCs w:val="22"/>
        </w:rPr>
        <w:t>5</w:t>
      </w:r>
      <w:r w:rsidRPr="00F46EF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Campaign Online </w:t>
      </w:r>
      <w:r w:rsidR="00F87A84" w:rsidRPr="00F46EF7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F87A84" w:rsidRPr="00F46EF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b/>
          <w:bCs/>
          <w:sz w:val="22"/>
          <w:szCs w:val="22"/>
        </w:rPr>
        <w:t>Instruction</w:t>
      </w:r>
      <w:r w:rsidRPr="00F46EF7">
        <w:rPr>
          <w:rFonts w:asciiTheme="minorHAnsi" w:hAnsiTheme="minorHAnsi" w:cstheme="minorHAnsi"/>
          <w:b/>
          <w:bCs/>
          <w:sz w:val="22"/>
          <w:szCs w:val="22"/>
        </w:rPr>
        <w:t xml:space="preserve"> Guide</w:t>
      </w:r>
    </w:p>
    <w:p w14:paraId="5BF51EC7" w14:textId="77777777" w:rsidR="00193679" w:rsidRPr="00F46EF7" w:rsidRDefault="001936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AA9FEB" w14:textId="3FB025E8" w:rsidR="00193679" w:rsidRPr="00F46EF7" w:rsidRDefault="00F87A84" w:rsidP="0074076A">
      <w:pPr>
        <w:pStyle w:val="BodyText"/>
        <w:tabs>
          <w:tab w:val="left" w:pos="9540"/>
        </w:tabs>
        <w:ind w:left="-360" w:right="-140"/>
        <w:jc w:val="both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This instruction guide is provided to aid independent, federation</w:t>
      </w:r>
      <w:r w:rsidR="001D497C">
        <w:rPr>
          <w:rFonts w:asciiTheme="minorHAnsi" w:hAnsiTheme="minorHAnsi" w:cstheme="minorHAnsi"/>
          <w:sz w:val="22"/>
          <w:szCs w:val="22"/>
        </w:rPr>
        <w:t>,</w:t>
      </w:r>
      <w:r w:rsidRPr="00F46EF7">
        <w:rPr>
          <w:rFonts w:asciiTheme="minorHAnsi" w:hAnsiTheme="minorHAnsi" w:cstheme="minorHAnsi"/>
          <w:sz w:val="22"/>
          <w:szCs w:val="22"/>
        </w:rPr>
        <w:t xml:space="preserve"> and member charities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with the completion and submission processes for participation in the 202</w:t>
      </w:r>
      <w:r w:rsidR="00983BC4">
        <w:rPr>
          <w:rFonts w:asciiTheme="minorHAnsi" w:hAnsiTheme="minorHAnsi" w:cstheme="minorHAnsi"/>
          <w:sz w:val="22"/>
          <w:szCs w:val="22"/>
        </w:rPr>
        <w:t>4</w:t>
      </w:r>
      <w:r w:rsidRPr="00F46EF7">
        <w:rPr>
          <w:rFonts w:asciiTheme="minorHAnsi" w:hAnsiTheme="minorHAnsi" w:cstheme="minorHAnsi"/>
          <w:sz w:val="22"/>
          <w:szCs w:val="22"/>
        </w:rPr>
        <w:t>-202</w:t>
      </w:r>
      <w:r w:rsidR="00983BC4">
        <w:rPr>
          <w:rFonts w:asciiTheme="minorHAnsi" w:hAnsiTheme="minorHAnsi" w:cstheme="minorHAnsi"/>
          <w:sz w:val="22"/>
          <w:szCs w:val="22"/>
        </w:rPr>
        <w:t>5</w:t>
      </w:r>
      <w:r w:rsidRPr="00F46EF7">
        <w:rPr>
          <w:rFonts w:asciiTheme="minorHAnsi" w:hAnsiTheme="minorHAnsi" w:cstheme="minorHAnsi"/>
          <w:sz w:val="22"/>
          <w:szCs w:val="22"/>
        </w:rPr>
        <w:t xml:space="preserve"> Georgia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State Charitable Contributions Program (GASCCP) campaign. The State of Georgia utilizes</w:t>
      </w:r>
      <w:r w:rsidR="001D497C">
        <w:rPr>
          <w:rFonts w:asciiTheme="minorHAnsi" w:hAnsiTheme="minorHAnsi" w:cstheme="minorHAnsi"/>
          <w:sz w:val="22"/>
          <w:szCs w:val="22"/>
        </w:rPr>
        <w:t xml:space="preserve"> </w:t>
      </w:r>
      <w:r w:rsidR="0094608A">
        <w:rPr>
          <w:rFonts w:asciiTheme="minorHAnsi" w:hAnsiTheme="minorHAnsi" w:cstheme="minorHAnsi"/>
          <w:sz w:val="22"/>
          <w:szCs w:val="22"/>
        </w:rPr>
        <w:t>an online</w:t>
      </w:r>
      <w:r w:rsidRPr="00F46EF7">
        <w:rPr>
          <w:rFonts w:asciiTheme="minorHAnsi" w:hAnsiTheme="minorHAnsi" w:cstheme="minorHAnsi"/>
          <w:sz w:val="22"/>
          <w:szCs w:val="22"/>
        </w:rPr>
        <w:t xml:space="preserve"> application process for GASCCP – paper applications will not be accepted. It is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 xml:space="preserve">recommended that </w:t>
      </w:r>
      <w:r w:rsidR="001D497C">
        <w:rPr>
          <w:rFonts w:asciiTheme="minorHAnsi" w:hAnsiTheme="minorHAnsi" w:cstheme="minorHAnsi"/>
          <w:sz w:val="22"/>
          <w:szCs w:val="22"/>
        </w:rPr>
        <w:t>before</w:t>
      </w:r>
      <w:r w:rsidRPr="00F46EF7">
        <w:rPr>
          <w:rFonts w:asciiTheme="minorHAnsi" w:hAnsiTheme="minorHAnsi" w:cstheme="minorHAnsi"/>
          <w:sz w:val="22"/>
          <w:szCs w:val="22"/>
        </w:rPr>
        <w:t xml:space="preserve"> starting your organization’s online application, thoroughly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review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this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instruction guide</w:t>
      </w:r>
      <w:r w:rsidRPr="00F46E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to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aid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in the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accuracy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of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your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submission.</w:t>
      </w:r>
    </w:p>
    <w:p w14:paraId="3ABE1EC5" w14:textId="77777777" w:rsidR="00555524" w:rsidRPr="00F46EF7" w:rsidRDefault="00555524" w:rsidP="00C2743B">
      <w:pPr>
        <w:pStyle w:val="BodyText"/>
        <w:spacing w:before="2"/>
        <w:ind w:left="-360" w:right="-1160" w:firstLine="748"/>
        <w:jc w:val="both"/>
        <w:rPr>
          <w:rFonts w:asciiTheme="minorHAnsi" w:hAnsiTheme="minorHAnsi" w:cstheme="minorHAnsi"/>
          <w:sz w:val="22"/>
          <w:szCs w:val="22"/>
        </w:rPr>
      </w:pPr>
    </w:p>
    <w:p w14:paraId="5DC5DC3A" w14:textId="3254147E" w:rsidR="00193679" w:rsidRPr="00F46EF7" w:rsidRDefault="00F87A84" w:rsidP="0074076A">
      <w:pPr>
        <w:pStyle w:val="BodyText"/>
        <w:spacing w:before="2"/>
        <w:ind w:left="-360" w:right="-140"/>
        <w:jc w:val="both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Additionally, this guide highlights each question in the application and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provides important notices to ensure accurate completion from the start through the end</w:t>
      </w:r>
      <w:r w:rsidR="003A0E5E">
        <w:rPr>
          <w:rFonts w:asciiTheme="minorHAnsi" w:hAnsiTheme="minorHAnsi" w:cstheme="minorHAnsi"/>
          <w:sz w:val="22"/>
          <w:szCs w:val="22"/>
        </w:rPr>
        <w:t xml:space="preserve"> of your application</w:t>
      </w:r>
      <w:r w:rsidRPr="00F46EF7">
        <w:rPr>
          <w:rFonts w:asciiTheme="minorHAnsi" w:hAnsiTheme="minorHAnsi" w:cstheme="minorHAnsi"/>
          <w:sz w:val="22"/>
          <w:szCs w:val="22"/>
        </w:rPr>
        <w:t xml:space="preserve">. Please be aware that you may be systematically unable to </w:t>
      </w:r>
      <w:r w:rsidR="00801D0D">
        <w:rPr>
          <w:rFonts w:asciiTheme="minorHAnsi" w:hAnsiTheme="minorHAnsi" w:cstheme="minorHAnsi"/>
          <w:sz w:val="22"/>
          <w:szCs w:val="22"/>
        </w:rPr>
        <w:t>complete</w:t>
      </w:r>
      <w:r w:rsidRPr="00F46EF7">
        <w:rPr>
          <w:rFonts w:asciiTheme="minorHAnsi" w:hAnsiTheme="minorHAnsi" w:cstheme="minorHAnsi"/>
          <w:sz w:val="22"/>
          <w:szCs w:val="22"/>
        </w:rPr>
        <w:t xml:space="preserve"> your application submission if you have not effectively answered and/or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attached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your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required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document(s).</w:t>
      </w:r>
    </w:p>
    <w:p w14:paraId="1E041B1D" w14:textId="77777777" w:rsidR="00555524" w:rsidRPr="00F46EF7" w:rsidRDefault="00555524" w:rsidP="00C2743B">
      <w:pPr>
        <w:pStyle w:val="BodyText"/>
        <w:ind w:left="-360" w:right="-1160" w:firstLine="736"/>
        <w:jc w:val="both"/>
        <w:rPr>
          <w:rFonts w:asciiTheme="minorHAnsi" w:hAnsiTheme="minorHAnsi" w:cstheme="minorHAnsi"/>
          <w:sz w:val="22"/>
          <w:szCs w:val="22"/>
        </w:rPr>
      </w:pPr>
    </w:p>
    <w:p w14:paraId="63DE6501" w14:textId="3358B84B" w:rsidR="00F10262" w:rsidRPr="00F46EF7" w:rsidRDefault="00F87A84" w:rsidP="0074076A">
      <w:pPr>
        <w:pStyle w:val="BodyText"/>
        <w:ind w:left="-360" w:right="-140"/>
        <w:jc w:val="both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The 202</w:t>
      </w:r>
      <w:r w:rsidR="00F10262">
        <w:rPr>
          <w:rFonts w:asciiTheme="minorHAnsi" w:hAnsiTheme="minorHAnsi" w:cstheme="minorHAnsi"/>
          <w:sz w:val="22"/>
          <w:szCs w:val="22"/>
        </w:rPr>
        <w:t>4</w:t>
      </w:r>
      <w:r w:rsidRPr="00F46EF7">
        <w:rPr>
          <w:rFonts w:asciiTheme="minorHAnsi" w:hAnsiTheme="minorHAnsi" w:cstheme="minorHAnsi"/>
          <w:sz w:val="22"/>
          <w:szCs w:val="22"/>
        </w:rPr>
        <w:t>-202</w:t>
      </w:r>
      <w:r w:rsidR="00F10262">
        <w:rPr>
          <w:rFonts w:asciiTheme="minorHAnsi" w:hAnsiTheme="minorHAnsi" w:cstheme="minorHAnsi"/>
          <w:sz w:val="22"/>
          <w:szCs w:val="22"/>
        </w:rPr>
        <w:t>5</w:t>
      </w:r>
      <w:r w:rsidRPr="00F46EF7">
        <w:rPr>
          <w:rFonts w:asciiTheme="minorHAnsi" w:hAnsiTheme="minorHAnsi" w:cstheme="minorHAnsi"/>
          <w:sz w:val="22"/>
          <w:szCs w:val="22"/>
        </w:rPr>
        <w:t xml:space="preserve"> application period will close on </w:t>
      </w:r>
      <w:r w:rsidRPr="00F46EF7">
        <w:rPr>
          <w:rFonts w:asciiTheme="minorHAnsi" w:hAnsiTheme="minorHAnsi" w:cstheme="minorHAnsi"/>
          <w:b/>
          <w:sz w:val="22"/>
          <w:szCs w:val="22"/>
          <w:u w:val="single"/>
        </w:rPr>
        <w:t xml:space="preserve">March 31, </w:t>
      </w:r>
      <w:r w:rsidR="00CB44B0" w:rsidRPr="00F46EF7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983BC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CB44B0" w:rsidRPr="00F46EF7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F46EF7">
        <w:rPr>
          <w:rFonts w:asciiTheme="minorHAnsi" w:hAnsiTheme="minorHAnsi" w:cstheme="minorHAnsi"/>
          <w:b/>
          <w:sz w:val="22"/>
          <w:szCs w:val="22"/>
          <w:u w:val="single"/>
        </w:rPr>
        <w:t xml:space="preserve"> at </w:t>
      </w:r>
      <w:r w:rsidR="00630ECB" w:rsidRPr="00F46EF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F46EF7">
        <w:rPr>
          <w:rFonts w:asciiTheme="minorHAnsi" w:hAnsiTheme="minorHAnsi" w:cstheme="minorHAnsi"/>
          <w:b/>
          <w:sz w:val="22"/>
          <w:szCs w:val="22"/>
          <w:u w:val="single"/>
        </w:rPr>
        <w:t>1:59 PM</w:t>
      </w:r>
      <w:r w:rsidRPr="00F46EF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b/>
          <w:sz w:val="22"/>
          <w:szCs w:val="22"/>
          <w:u w:val="single"/>
        </w:rPr>
        <w:t>midnight</w:t>
      </w:r>
      <w:r w:rsidRPr="00F46EF7">
        <w:rPr>
          <w:rFonts w:asciiTheme="minorHAnsi" w:hAnsiTheme="minorHAnsi" w:cstheme="minorHAnsi"/>
          <w:sz w:val="22"/>
          <w:szCs w:val="22"/>
        </w:rPr>
        <w:t>. In addition to completing and submitting your charitable organization’s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application, the State Personnel Board of the state of Georgia will also be reviewing and</w:t>
      </w:r>
      <w:r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approving the charitable organizations that qualify for participation. Below are the Georgia</w:t>
      </w:r>
      <w:r w:rsidR="0094608A">
        <w:rPr>
          <w:rFonts w:asciiTheme="minorHAnsi" w:hAnsiTheme="minorHAnsi" w:cstheme="minorHAnsi"/>
          <w:sz w:val="22"/>
          <w:szCs w:val="22"/>
        </w:rPr>
        <w:t xml:space="preserve"> </w:t>
      </w:r>
      <w:r w:rsidR="00F46EF7">
        <w:rPr>
          <w:rFonts w:asciiTheme="minorHAnsi" w:hAnsiTheme="minorHAnsi" w:cstheme="minorHAnsi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3B6B5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Codes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relevant to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the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GASCCP:</w:t>
      </w:r>
    </w:p>
    <w:p w14:paraId="58E087A6" w14:textId="699DBB71" w:rsidR="009A24EB" w:rsidRPr="00F46EF7" w:rsidRDefault="00F87A84" w:rsidP="009A24EB">
      <w:pPr>
        <w:pStyle w:val="BodyText"/>
        <w:numPr>
          <w:ilvl w:val="0"/>
          <w:numId w:val="4"/>
        </w:numPr>
        <w:ind w:right="259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Official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Code</w:t>
      </w:r>
      <w:r w:rsidRPr="00F46E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of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Georgia</w:t>
      </w:r>
      <w:r w:rsidRPr="00F46E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Annotated</w:t>
      </w:r>
      <w:r w:rsidRPr="00F46E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(O.C.G.A):</w:t>
      </w:r>
      <w:r w:rsidR="00630ECB" w:rsidRPr="00F46EF7">
        <w:rPr>
          <w:rFonts w:asciiTheme="minorHAnsi" w:hAnsiTheme="minorHAnsi" w:cstheme="minorHAnsi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45-20-50</w:t>
      </w:r>
      <w:r w:rsidRPr="00F46E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through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56</w:t>
      </w:r>
    </w:p>
    <w:p w14:paraId="0D758140" w14:textId="46AB6B16" w:rsidR="009A24EB" w:rsidRPr="00F46EF7" w:rsidRDefault="00F87A84" w:rsidP="009A24EB">
      <w:pPr>
        <w:pStyle w:val="BodyText"/>
        <w:numPr>
          <w:ilvl w:val="0"/>
          <w:numId w:val="4"/>
        </w:numPr>
        <w:ind w:right="259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Exempt</w:t>
      </w:r>
      <w:r w:rsidRPr="00F46EF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Corporations and</w:t>
      </w:r>
      <w:r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Organizations:</w:t>
      </w:r>
      <w:r w:rsidR="00630ECB" w:rsidRPr="00F46EF7">
        <w:rPr>
          <w:rFonts w:asciiTheme="minorHAnsi" w:hAnsiTheme="minorHAnsi" w:cstheme="minorHAnsi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48-7-25</w:t>
      </w:r>
    </w:p>
    <w:p w14:paraId="57DE1D84" w14:textId="33410685" w:rsidR="009A24EB" w:rsidRPr="00F46EF7" w:rsidRDefault="00F87A84" w:rsidP="009A24EB">
      <w:pPr>
        <w:pStyle w:val="BodyText"/>
        <w:numPr>
          <w:ilvl w:val="0"/>
          <w:numId w:val="4"/>
        </w:numPr>
        <w:ind w:right="259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Registration</w:t>
      </w:r>
      <w:r w:rsidRPr="00F46E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of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Charitable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Organizations:</w:t>
      </w:r>
      <w:r w:rsidR="00630ECB" w:rsidRPr="00F46EF7">
        <w:rPr>
          <w:rFonts w:asciiTheme="minorHAnsi" w:hAnsiTheme="minorHAnsi" w:cstheme="minorHAnsi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43-17-5</w:t>
      </w:r>
    </w:p>
    <w:p w14:paraId="2ACDE9DC" w14:textId="0C1EBA1B" w:rsidR="00193679" w:rsidRPr="00F46EF7" w:rsidRDefault="00F87A84" w:rsidP="009A24EB">
      <w:pPr>
        <w:pStyle w:val="BodyText"/>
        <w:numPr>
          <w:ilvl w:val="0"/>
          <w:numId w:val="4"/>
        </w:numPr>
        <w:ind w:right="259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Charitable</w:t>
      </w:r>
      <w:r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Solicitations:</w:t>
      </w:r>
      <w:r w:rsidR="00630ECB" w:rsidRPr="00F46EF7">
        <w:rPr>
          <w:rFonts w:asciiTheme="minorHAnsi" w:hAnsiTheme="minorHAnsi" w:cstheme="minorHAnsi"/>
          <w:sz w:val="22"/>
          <w:szCs w:val="22"/>
        </w:rPr>
        <w:t xml:space="preserve"> </w:t>
      </w:r>
      <w:r w:rsidRPr="00F46EF7">
        <w:rPr>
          <w:rFonts w:asciiTheme="minorHAnsi" w:hAnsiTheme="minorHAnsi" w:cstheme="minorHAnsi"/>
          <w:sz w:val="22"/>
          <w:szCs w:val="22"/>
        </w:rPr>
        <w:t>43-17-1</w:t>
      </w:r>
    </w:p>
    <w:p w14:paraId="38915BF0" w14:textId="3B90AB3C" w:rsidR="00193679" w:rsidRPr="00F46EF7" w:rsidRDefault="003B6B53" w:rsidP="00F46EF7">
      <w:pPr>
        <w:pStyle w:val="BodyText"/>
        <w:spacing w:before="261"/>
        <w:ind w:left="-360" w:right="-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you have questions regarding the information contained in this instruction </w:t>
      </w:r>
      <w:r w:rsidR="00AB1056" w:rsidRPr="00F46EF7">
        <w:rPr>
          <w:rFonts w:asciiTheme="minorHAnsi" w:hAnsiTheme="minorHAnsi" w:cstheme="minorHAnsi"/>
          <w:sz w:val="22"/>
          <w:szCs w:val="22"/>
        </w:rPr>
        <w:t>guide,</w:t>
      </w:r>
      <w:r w:rsidR="00AB1056">
        <w:rPr>
          <w:rFonts w:asciiTheme="minorHAnsi" w:hAnsiTheme="minorHAnsi" w:cstheme="minorHAnsi"/>
          <w:sz w:val="22"/>
          <w:szCs w:val="22"/>
        </w:rPr>
        <w:t xml:space="preserve"> </w:t>
      </w:r>
      <w:r w:rsidR="00D757A6">
        <w:rPr>
          <w:rFonts w:asciiTheme="minorHAnsi" w:hAnsiTheme="minorHAnsi" w:cstheme="minorHAnsi"/>
          <w:sz w:val="22"/>
          <w:szCs w:val="22"/>
        </w:rPr>
        <w:t xml:space="preserve">or </w:t>
      </w:r>
      <w:r w:rsidR="00F87A84" w:rsidRPr="00F46EF7">
        <w:rPr>
          <w:rFonts w:asciiTheme="minorHAnsi" w:hAnsiTheme="minorHAnsi" w:cstheme="minorHAnsi"/>
          <w:sz w:val="22"/>
          <w:szCs w:val="22"/>
        </w:rPr>
        <w:t>other</w:t>
      </w:r>
      <w:r w:rsidR="00F87A84" w:rsidRPr="00F46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sz w:val="22"/>
          <w:szCs w:val="22"/>
        </w:rPr>
        <w:t>GASCCP activities, email</w:t>
      </w:r>
      <w:r w:rsidR="00F87A84" w:rsidRPr="00F46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C3248">
        <w:rPr>
          <w:rFonts w:asciiTheme="minorHAnsi" w:hAnsiTheme="minorHAnsi" w:cstheme="minorHAnsi"/>
          <w:sz w:val="22"/>
          <w:szCs w:val="22"/>
        </w:rPr>
        <w:t>the team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>
        <w:r w:rsidR="00F87A84" w:rsidRPr="00F46EF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gasccp.support@doas.ga.gov</w:t>
        </w:r>
      </w:hyperlink>
      <w:r w:rsidR="00F87A84" w:rsidRPr="00F46EF7">
        <w:rPr>
          <w:rFonts w:asciiTheme="minorHAnsi" w:hAnsiTheme="minorHAnsi" w:cstheme="minorHAnsi"/>
          <w:sz w:val="22"/>
          <w:szCs w:val="22"/>
        </w:rPr>
        <w:t>.</w:t>
      </w:r>
    </w:p>
    <w:p w14:paraId="3B80D6D0" w14:textId="77777777" w:rsidR="00193679" w:rsidRPr="00F46EF7" w:rsidRDefault="00193679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C29C27" w14:textId="77777777" w:rsidR="00193679" w:rsidRPr="00F46EF7" w:rsidRDefault="00193679">
      <w:pPr>
        <w:rPr>
          <w:rFonts w:asciiTheme="minorHAnsi" w:hAnsiTheme="minorHAnsi" w:cstheme="minorHAnsi"/>
        </w:rPr>
      </w:pPr>
    </w:p>
    <w:tbl>
      <w:tblPr>
        <w:tblW w:w="9180" w:type="dxa"/>
        <w:tblInd w:w="-360" w:type="dxa"/>
        <w:tblLook w:val="04A0" w:firstRow="1" w:lastRow="0" w:firstColumn="1" w:lastColumn="0" w:noHBand="0" w:noVBand="1"/>
      </w:tblPr>
      <w:tblGrid>
        <w:gridCol w:w="1620"/>
        <w:gridCol w:w="5130"/>
        <w:gridCol w:w="2430"/>
      </w:tblGrid>
      <w:tr w:rsidR="009A24EB" w:rsidRPr="003B6B53" w14:paraId="7F9B3CE0" w14:textId="77777777" w:rsidTr="00D757A6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9265BC3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Introduction</w:t>
            </w:r>
          </w:p>
        </w:tc>
      </w:tr>
      <w:tr w:rsidR="009A24EB" w:rsidRPr="003B6B53" w14:paraId="699FA820" w14:textId="77777777" w:rsidTr="00D757A6">
        <w:trPr>
          <w:trHeight w:val="285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17B52F1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Question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3299AE0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Section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E276D7A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Requirements</w:t>
            </w:r>
          </w:p>
        </w:tc>
      </w:tr>
      <w:tr w:rsidR="009A24EB" w:rsidRPr="003B6B53" w14:paraId="5E13EA72" w14:textId="77777777" w:rsidTr="00D757A6">
        <w:trPr>
          <w:trHeight w:val="570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2D01C66B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825B4D6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Charity Name as it appears on your Georgia Secretary of State license.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99757E7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your organization's name as it appears on your State license.</w:t>
            </w:r>
          </w:p>
        </w:tc>
      </w:tr>
      <w:tr w:rsidR="009A24EB" w:rsidRPr="003B6B53" w14:paraId="7D7F108F" w14:textId="77777777" w:rsidTr="00D757A6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3D15F3BA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33F805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your Georgia Secretary of State Professional license number with format starting CH-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ABE9C4C" w14:textId="57556539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license number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9A24EB" w:rsidRPr="003B6B53" w14:paraId="4A480B4B" w14:textId="77777777" w:rsidTr="00D757A6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EAB2F05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8378A0A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your Georgia Secretary of State Professional license expiration date.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5B77673" w14:textId="2FF53144" w:rsidR="009A24EB" w:rsidRPr="00F46EF7" w:rsidRDefault="001D497C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The license</w:t>
            </w:r>
            <w:r w:rsidR="009A24EB"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must be active at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9A24EB" w:rsidRPr="00F46EF7">
              <w:rPr>
                <w:rFonts w:asciiTheme="minorHAnsi" w:eastAsia="Times New Roman" w:hAnsiTheme="minorHAnsi" w:cstheme="minorHAnsi"/>
                <w:color w:val="000000"/>
              </w:rPr>
              <w:t>time of completion and submission of the GASCCP application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1B6C05" w:rsidRPr="003B6B53" w14:paraId="79609D4A" w14:textId="77777777" w:rsidTr="00D757A6">
        <w:trPr>
          <w:trHeight w:val="1069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48E61D34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4.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EFB2F61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the date your charitable organization obtained exemption from taxation by Georgia Code Section 48-7.25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5556DC3" w14:textId="16B21742" w:rsidR="009A24EB" w:rsidRPr="00F46EF7" w:rsidRDefault="001D497C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The date</w:t>
            </w:r>
            <w:r w:rsidR="009A24EB"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must be on or before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9A24EB" w:rsidRPr="00F46EF7">
              <w:rPr>
                <w:rFonts w:asciiTheme="minorHAnsi" w:eastAsia="Times New Roman" w:hAnsiTheme="minorHAnsi" w:cstheme="minorHAnsi"/>
                <w:color w:val="000000"/>
              </w:rPr>
              <w:t>completion and submission of the GASCCP application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8D5B3F" w:rsidRPr="003B6B53" w14:paraId="1DFEC6B0" w14:textId="77777777" w:rsidTr="00D757A6">
        <w:trPr>
          <w:trHeight w:val="57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A7F1CB8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97D63A2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Does your charitable organization have a 501(c)(3) tax designation exemption?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A641ECE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No</w:t>
            </w:r>
          </w:p>
        </w:tc>
      </w:tr>
      <w:tr w:rsidR="009A24EB" w:rsidRPr="003B6B53" w14:paraId="46ACB3FB" w14:textId="77777777" w:rsidTr="00D757A6">
        <w:trPr>
          <w:trHeight w:val="1656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52191F75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8D8BD52" w14:textId="63AAFC50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Does your charitable organization have a Federal Tax Employer Identification Number (</w:t>
            </w:r>
            <w:r w:rsidR="00932B12" w:rsidRPr="00F46EF7"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EIN)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-If not applicable, provide 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 xml:space="preserve">an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explanation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Provide </w:t>
            </w:r>
            <w:r w:rsidR="00932B12" w:rsidRPr="00F46EF7"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EIN#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DE3C942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No</w:t>
            </w:r>
          </w:p>
        </w:tc>
      </w:tr>
      <w:tr w:rsidR="009A24EB" w:rsidRPr="003B6B53" w14:paraId="03C6E9A0" w14:textId="77777777" w:rsidTr="00D757A6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817734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Religious Information</w:t>
            </w:r>
          </w:p>
        </w:tc>
      </w:tr>
      <w:tr w:rsidR="009A24EB" w:rsidRPr="003B6B53" w14:paraId="01844B94" w14:textId="77777777" w:rsidTr="00D757A6">
        <w:trPr>
          <w:trHeight w:val="57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0FD498A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FFADF45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Is your charity a religious organization?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6540D05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No</w:t>
            </w:r>
          </w:p>
        </w:tc>
      </w:tr>
      <w:tr w:rsidR="009A24EB" w:rsidRPr="003B6B53" w14:paraId="12F71DB6" w14:textId="77777777" w:rsidTr="003A0E5E">
        <w:trPr>
          <w:trHeight w:val="638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4B5424ED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619641C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If your charity is a religious organization, does it operate on a non-sectarian basis?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16612AB" w14:textId="4375BE24" w:rsidR="009A24EB" w:rsidRPr="00F46EF7" w:rsidRDefault="008D5B3F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  <w:p w14:paraId="47228939" w14:textId="052A5118" w:rsidR="008D5B3F" w:rsidRPr="00F46EF7" w:rsidRDefault="008D5B3F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9A24EB" w:rsidRPr="003B6B53" w14:paraId="5F8F2D12" w14:textId="77777777" w:rsidTr="00D757A6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3B85F7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Organizational Details</w:t>
            </w:r>
          </w:p>
        </w:tc>
      </w:tr>
      <w:tr w:rsidR="009A24EB" w:rsidRPr="003B6B53" w14:paraId="06A53E84" w14:textId="77777777" w:rsidTr="00D757A6">
        <w:trPr>
          <w:trHeight w:val="1474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12C0EB4D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E0FA1B2" w14:textId="25647CA9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What was the result of the most recent GASCCP application that your organization submitted?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-Not Applicable/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>First-time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Applicant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-Approved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-Denied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8BAF066" w14:textId="5D1BA459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BC4F2E" w:rsidRPr="00F46EF7">
              <w:rPr>
                <w:rFonts w:asciiTheme="minorHAnsi" w:eastAsia="Times New Roman" w:hAnsiTheme="minorHAnsi" w:cstheme="minorHAnsi"/>
                <w:color w:val="000000"/>
              </w:rPr>
              <w:t>Select response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9A24EB" w:rsidRPr="003B6B53" w14:paraId="4DE24A4A" w14:textId="77777777" w:rsidTr="00D757A6">
        <w:trPr>
          <w:trHeight w:val="2149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C5C100B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497C">
              <w:rPr>
                <w:rFonts w:asciiTheme="minorHAnsi" w:eastAsia="Times New Roman" w:hAnsiTheme="minorHAnsi" w:cstheme="minorHAnsi"/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7DCD793" w14:textId="2DBDF664" w:rsid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Which 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>applies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to your 202</w:t>
            </w:r>
            <w:r w:rsidR="00983BC4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-202</w:t>
            </w:r>
            <w:r w:rsidR="00983BC4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charitable application?</w:t>
            </w:r>
          </w:p>
          <w:p w14:paraId="4BE2BDF9" w14:textId="23FCE4A8" w:rsidR="00630EC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  <w:t>-New, First Time GASCCP Applicant</w:t>
            </w:r>
          </w:p>
          <w:p w14:paraId="6C7E97E2" w14:textId="77777777" w:rsidR="00630EC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  <w:t>-Previous "Independent" Applicant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3A21630E" w14:textId="497F8D33" w:rsidR="00630ECB" w:rsidRPr="00F46EF7" w:rsidRDefault="009A24EB" w:rsidP="00BC4F2E">
            <w:pPr>
              <w:widowControl/>
              <w:autoSpaceDE/>
              <w:autoSpaceDN/>
              <w:ind w:left="76" w:hanging="76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-Previous "Member Charity Participating Under A Federation" Applicant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4D14AF13" w14:textId="77777777" w:rsidR="00630EC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-Previous "Independent Federation" Applicant</w:t>
            </w:r>
          </w:p>
          <w:p w14:paraId="42E0316A" w14:textId="2DE1DE2A" w:rsidR="009A24EB" w:rsidRPr="00F46EF7" w:rsidRDefault="009A24EB" w:rsidP="00BC4F2E">
            <w:pPr>
              <w:widowControl/>
              <w:autoSpaceDE/>
              <w:autoSpaceDN/>
              <w:ind w:left="76" w:hanging="76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  <w:t>-Previous "Federation with Member Charities" Applicant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DD48AEC" w14:textId="6DC80581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BC4F2E" w:rsidRPr="00F46EF7">
              <w:rPr>
                <w:rFonts w:asciiTheme="minorHAnsi" w:eastAsia="Times New Roman" w:hAnsiTheme="minorHAnsi" w:cstheme="minorHAnsi"/>
                <w:color w:val="000000"/>
              </w:rPr>
              <w:t>Select response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9A24EB" w:rsidRPr="003B6B53" w14:paraId="43E0D561" w14:textId="77777777" w:rsidTr="003A0E5E">
        <w:trPr>
          <w:trHeight w:val="1403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7D48C874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D497C">
              <w:rPr>
                <w:rFonts w:asciiTheme="minorHAnsi" w:eastAsia="Times New Roman" w:hAnsiTheme="minorHAnsi" w:cstheme="minorHAnsi"/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C3F0698" w14:textId="3B72D2A8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For your 202</w:t>
            </w:r>
            <w:r w:rsidR="00983BC4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-202</w:t>
            </w:r>
            <w:r w:rsidR="00983BC4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GASCCP application, what is your submission type?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 Independent Charity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 Federation Charity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 International Federation Charity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8ECEA2E" w14:textId="09C13865" w:rsidR="009A24EB" w:rsidRPr="00F46EF7" w:rsidRDefault="00BC4F2E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Select response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4B350B" w:rsidRPr="003B6B53" w14:paraId="4C67A7A1" w14:textId="77777777" w:rsidTr="00D757A6">
        <w:trPr>
          <w:trHeight w:val="1740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14:paraId="7DFE037B" w14:textId="1381D735" w:rsidR="004B350B" w:rsidRPr="00F46EF7" w:rsidRDefault="004B350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4D88570" w14:textId="45934B81" w:rsidR="004B350B" w:rsidRPr="00F46EF7" w:rsidRDefault="004B350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If submitting as a Federation or International </w:t>
            </w:r>
            <w:r w:rsidR="00F46EF7" w:rsidRPr="00F46EF7">
              <w:rPr>
                <w:rFonts w:asciiTheme="minorHAnsi" w:eastAsia="Times New Roman" w:hAnsiTheme="minorHAnsi" w:cstheme="minorHAnsi"/>
                <w:color w:val="000000"/>
              </w:rPr>
              <w:t>Federation, how</w:t>
            </w:r>
            <w:r w:rsidR="001C3248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many 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>GASCCP-qualified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member charities does your organization have?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183E7FD" w14:textId="6F84562B" w:rsidR="004B350B" w:rsidRPr="00F46EF7" w:rsidRDefault="004B350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Note: Charitable organizations submitting as a federation with member charities must have 5 or more member charities.</w:t>
            </w:r>
          </w:p>
        </w:tc>
      </w:tr>
      <w:tr w:rsidR="009A24EB" w:rsidRPr="003B6B53" w14:paraId="39C1610C" w14:textId="77777777" w:rsidTr="003A0E5E">
        <w:trPr>
          <w:trHeight w:val="53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DB86B89" w14:textId="20DDF131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13</w:t>
            </w:r>
            <w:r w:rsidR="00630ECB"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70210F3" w14:textId="2672A84A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Provide the number of State of Georgia counties your organization serves.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Attach your charity’s spreadsheet of the State of Georgia counties served</w:t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, the services provided by each county,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and the number of clients served in each county.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5514499" w14:textId="12AB5EE7" w:rsidR="009A24EB" w:rsidRPr="00F46EF7" w:rsidRDefault="009A24EB" w:rsidP="00E8344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Use the attached MS Excel spreadsheet. Do not alter the fields, </w:t>
            </w:r>
            <w:r w:rsidR="000F64DC" w:rsidRPr="00F46EF7">
              <w:rPr>
                <w:rFonts w:asciiTheme="minorHAnsi" w:eastAsia="Times New Roman" w:hAnsiTheme="minorHAnsi" w:cstheme="minorHAnsi"/>
                <w:color w:val="000000"/>
              </w:rPr>
              <w:t>format,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or information.</w:t>
            </w:r>
          </w:p>
        </w:tc>
      </w:tr>
      <w:tr w:rsidR="008D5B3F" w:rsidRPr="003B6B53" w14:paraId="464A63FC" w14:textId="77777777" w:rsidTr="00D757A6">
        <w:trPr>
          <w:trHeight w:val="2563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4AB4DD6E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14.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79F9729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Indicate the services provided by your charity.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-Health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-Welfare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-Educational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-Environmental Restoration/Conservation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-Meals/Nutrition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-Transportation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-Combined Services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-Other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076BD56" w14:textId="3FBDEE3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Select from 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list of services.</w:t>
            </w:r>
          </w:p>
        </w:tc>
      </w:tr>
      <w:tr w:rsidR="009A24EB" w:rsidRPr="003B6B53" w14:paraId="7DAC8A82" w14:textId="77777777" w:rsidTr="00D757A6">
        <w:trPr>
          <w:trHeight w:val="171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2EEA88EC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6939F6C" w14:textId="08D381E1" w:rsidR="009A24EB" w:rsidRPr="00F46EF7" w:rsidRDefault="00285D51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Enter your </w:t>
            </w:r>
            <w:r w:rsidR="009A24EB" w:rsidRPr="00F46EF7">
              <w:rPr>
                <w:rFonts w:asciiTheme="minorHAnsi" w:eastAsia="Times New Roman" w:hAnsiTheme="minorHAnsi" w:cstheme="minorHAnsi"/>
                <w:color w:val="000000"/>
              </w:rPr>
              <w:t>charity's purpose as stated in its charter, constitution, or bylaws</w:t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857DC56" w14:textId="5B22E6B1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commentRangeStart w:id="1"/>
            <w:commentRangeStart w:id="2"/>
            <w:r w:rsidRPr="00F46EF7">
              <w:rPr>
                <w:rFonts w:asciiTheme="minorHAnsi" w:eastAsia="Times New Roman" w:hAnsiTheme="minorHAnsi" w:cstheme="minorHAnsi"/>
                <w:color w:val="000000"/>
              </w:rPr>
              <w:t>Upload charity purpose statement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 xml:space="preserve"> in</w:t>
            </w:r>
            <w:r w:rsidR="00F1026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MS Word </w:t>
            </w:r>
            <w:r w:rsidR="00F10262">
              <w:rPr>
                <w:rFonts w:asciiTheme="minorHAnsi" w:eastAsia="Times New Roman" w:hAnsiTheme="minorHAnsi" w:cstheme="minorHAnsi"/>
                <w:color w:val="000000"/>
              </w:rPr>
              <w:t xml:space="preserve"> or PDF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Format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commentRangeEnd w:id="1"/>
            <w:r w:rsidR="00285544">
              <w:rPr>
                <w:rStyle w:val="CommentReference"/>
              </w:rPr>
              <w:commentReference w:id="1"/>
            </w:r>
            <w:commentRangeEnd w:id="2"/>
            <w:r w:rsidR="00F10262">
              <w:rPr>
                <w:rStyle w:val="CommentReference"/>
              </w:rPr>
              <w:commentReference w:id="2"/>
            </w:r>
          </w:p>
        </w:tc>
      </w:tr>
      <w:tr w:rsidR="009A24EB" w:rsidRPr="003B6B53" w14:paraId="23A76113" w14:textId="77777777" w:rsidTr="00D757A6">
        <w:trPr>
          <w:trHeight w:val="1168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5F4A9110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8E749E1" w14:textId="77777777" w:rsidR="00285D51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What is the date your organization established its non-discrimination policy?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48D1EBCB" w14:textId="77777777" w:rsidR="00285D51" w:rsidRPr="00F46EF7" w:rsidRDefault="00285D51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AAC0C1F" w14:textId="317DF646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Attach your charity's non-discrimination policy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559DE06" w14:textId="0BC86BB8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Enter Date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="008D5B3F"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 xml:space="preserve">in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PDF format only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9A24EB" w:rsidRPr="003B6B53" w14:paraId="33290B04" w14:textId="77777777" w:rsidTr="00D757A6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D9E1F2"/>
            <w:noWrap/>
            <w:hideMark/>
          </w:tcPr>
          <w:p w14:paraId="6743E806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Financials</w:t>
            </w:r>
          </w:p>
        </w:tc>
      </w:tr>
      <w:tr w:rsidR="009A24EB" w:rsidRPr="003B6B53" w14:paraId="496AC343" w14:textId="77777777" w:rsidTr="003A0E5E">
        <w:trPr>
          <w:trHeight w:val="2411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649C81E4" w14:textId="04D9613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32FE70F" w14:textId="10C8FC1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74076A">
              <w:rPr>
                <w:rFonts w:asciiTheme="minorHAnsi" w:eastAsia="Times New Roman" w:hAnsiTheme="minorHAnsi" w:cstheme="minorHAnsi"/>
                <w:color w:val="000000"/>
              </w:rPr>
              <w:t xml:space="preserve">Select the </w:t>
            </w:r>
            <w:r w:rsidR="0074076A" w:rsidRPr="0074076A">
              <w:rPr>
                <w:rFonts w:asciiTheme="minorHAnsi" w:eastAsia="Times New Roman" w:hAnsiTheme="minorHAnsi" w:cstheme="minorHAnsi"/>
                <w:color w:val="000000"/>
              </w:rPr>
              <w:t>most recent tax form your organization filed with the IRS: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  <w:t>-IRS Form 990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  <w:t>-IRS Form 990 EZ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  <w:t>-IRS Form 990 with Supplement Form O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  <w:t>-IRS Form 990 EZ with Supplement Form O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  <w:t>-Other, please specify (additional details)</w:t>
            </w:r>
            <w:r w:rsidRPr="0074076A">
              <w:rPr>
                <w:rFonts w:asciiTheme="minorHAnsi" w:eastAsia="Times New Roman" w:hAnsiTheme="minorHAnsi" w:cstheme="minorHAnsi"/>
                <w:color w:val="000000"/>
              </w:rPr>
              <w:br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FC0257B" w14:textId="71CBD3ED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Select from 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list of forms. </w:t>
            </w:r>
          </w:p>
        </w:tc>
      </w:tr>
      <w:tr w:rsidR="009A24EB" w:rsidRPr="003B6B53" w14:paraId="62880D10" w14:textId="77777777" w:rsidTr="00D757A6">
        <w:trPr>
          <w:trHeight w:val="570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1FD1CA8B" w14:textId="174BFE3E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8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3E316E3" w14:textId="77777777" w:rsidR="009A24EB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Does your budget align with your organization's fiscal year?</w:t>
            </w:r>
          </w:p>
          <w:p w14:paraId="4F864388" w14:textId="77777777" w:rsidR="0074076A" w:rsidRDefault="0074076A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53EADF" w14:textId="34686674" w:rsidR="0074076A" w:rsidRPr="00F46EF7" w:rsidRDefault="0074076A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Provide the end date for your current fiscal year</w:t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B7B6D43" w14:textId="39F16ECA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 - continue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No - Provide end </w:t>
            </w:r>
            <w:r w:rsidR="00285544" w:rsidRPr="00F46EF7">
              <w:rPr>
                <w:rFonts w:asciiTheme="minorHAnsi" w:eastAsia="Times New Roman" w:hAnsiTheme="minorHAnsi" w:cstheme="minorHAnsi"/>
                <w:color w:val="000000"/>
              </w:rPr>
              <w:t>date.</w:t>
            </w:r>
          </w:p>
          <w:p w14:paraId="04664595" w14:textId="635FFB55" w:rsidR="001B6C05" w:rsidRPr="00F46EF7" w:rsidRDefault="001B6C05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85D51" w:rsidRPr="003B6B53" w14:paraId="6565C90A" w14:textId="77777777" w:rsidTr="00D757A6">
        <w:trPr>
          <w:trHeight w:val="114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E4250EA" w14:textId="2ED7C7A4" w:rsidR="009A24EB" w:rsidRPr="00F46EF7" w:rsidRDefault="0074076A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</w:t>
            </w:r>
            <w:r w:rsidR="008D5B3F"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2126C799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Organizations total management and general expenses from Form 990: Part IX, Line 25, Column C from Statement of Functional Expenses or Form 990EZ. 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7C400F6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A24EB" w:rsidRPr="003B6B53" w14:paraId="77BD6DC9" w14:textId="77777777" w:rsidTr="003A0E5E">
        <w:trPr>
          <w:trHeight w:val="89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CDE5F26" w14:textId="72EA98C1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0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9F4F877" w14:textId="0B66620A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Enter your organization’s total expenses, as recorded on Total </w:t>
            </w:r>
            <w:r w:rsidR="001D497C">
              <w:rPr>
                <w:rFonts w:asciiTheme="minorHAnsi" w:eastAsia="Times New Roman" w:hAnsiTheme="minorHAnsi" w:cstheme="minorHAnsi"/>
                <w:color w:val="000000"/>
              </w:rPr>
              <w:t>Expenses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from Form 990: Line 18 or Form 990-EZ: Line 17.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5ECC7E5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A24EB" w:rsidRPr="003B6B53" w14:paraId="486258A4" w14:textId="77777777" w:rsidTr="00D757A6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3929B0CE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F70A12F" w14:textId="10320024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Upload your IRS Form 990, 990 EZ, Supplemental Form O</w:t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or </w:t>
            </w:r>
            <w:proofErr w:type="gramStart"/>
            <w:r w:rsidRPr="00F46EF7">
              <w:rPr>
                <w:rFonts w:asciiTheme="minorHAnsi" w:eastAsia="Times New Roman" w:hAnsiTheme="minorHAnsi" w:cstheme="minorHAnsi"/>
                <w:color w:val="000000"/>
              </w:rPr>
              <w:t>other</w:t>
            </w:r>
            <w:proofErr w:type="gramEnd"/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financial document</w:t>
            </w:r>
            <w:r w:rsidR="00801D0D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EE45373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A24EB" w:rsidRPr="003B6B53" w14:paraId="23F251E6" w14:textId="77777777" w:rsidTr="003A0E5E">
        <w:trPr>
          <w:trHeight w:val="188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7FEF5AC6" w14:textId="6191A71A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C7A5DE9" w14:textId="390D760C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Are any of your charity’s expenditures intended to influence the outcome of elections or the determination of public</w:t>
            </w:r>
            <w:r w:rsidR="00285D51"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policy?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Enter list of expenditures intended to influence the outcome of elections or the determination of public policy.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BD9130B" w14:textId="77777777" w:rsidR="00BC4F2E" w:rsidRPr="00F46EF7" w:rsidRDefault="00BC4F2E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  <w:p w14:paraId="24CAF1BF" w14:textId="77777777" w:rsidR="00BC4F2E" w:rsidRPr="00F46EF7" w:rsidRDefault="00BC4F2E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  <w:p w14:paraId="21F44F35" w14:textId="77777777" w:rsidR="00BC4F2E" w:rsidRPr="00F46EF7" w:rsidRDefault="00BC4F2E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71706A" w14:textId="477F7908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List expenditures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9A24EB" w:rsidRPr="003B6B53" w14:paraId="0D78505A" w14:textId="77777777" w:rsidTr="00D757A6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23CB1A8" w14:textId="77777777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Management</w:t>
            </w:r>
          </w:p>
        </w:tc>
      </w:tr>
      <w:tr w:rsidR="009A24EB" w:rsidRPr="003B6B53" w14:paraId="2527F67E" w14:textId="77777777" w:rsidTr="00D757A6">
        <w:trPr>
          <w:trHeight w:val="570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5BAF49C3" w14:textId="7A1F7099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EAD991A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Is your Board of Directors voluntary?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4D75D6E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No</w:t>
            </w:r>
          </w:p>
        </w:tc>
      </w:tr>
      <w:tr w:rsidR="009A24EB" w:rsidRPr="003B6B53" w14:paraId="2495528B" w14:textId="77777777" w:rsidTr="00D757A6">
        <w:trPr>
          <w:trHeight w:val="1654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0927F5BA" w14:textId="2CDC470F" w:rsidR="009A24EB" w:rsidRPr="00F46EF7" w:rsidRDefault="009A24EB" w:rsidP="009A24E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5D0A8BA7" w14:textId="77777777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Which activities does your non-paid Board of Directors carry out for your charity?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-Manage Affairs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-Manages Funds and Property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-Represents the Community Served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-Has financial authority on all agency matters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89C7083" w14:textId="223315FC" w:rsidR="009A24EB" w:rsidRPr="00F46EF7" w:rsidRDefault="009A24EB" w:rsidP="009A24E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Select from the list of options.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NOTE: If one or more activities are not performed by your Board of Directors, your organization does not qualify to participate in the</w:t>
            </w:r>
            <w:r w:rsidR="000F64DC"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GASCCP campaign.</w:t>
            </w:r>
          </w:p>
        </w:tc>
      </w:tr>
      <w:tr w:rsidR="00555524" w:rsidRPr="003B6B53" w14:paraId="6A89B998" w14:textId="77777777" w:rsidTr="00D757A6">
        <w:trPr>
          <w:trHeight w:val="300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143365F" w14:textId="77777777" w:rsidR="00555524" w:rsidRPr="00F46EF7" w:rsidRDefault="00555524" w:rsidP="005555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Contact Information</w:t>
            </w:r>
          </w:p>
        </w:tc>
      </w:tr>
      <w:tr w:rsidR="00555524" w:rsidRPr="003B6B53" w14:paraId="7A8BA600" w14:textId="77777777" w:rsidTr="00D757A6">
        <w:trPr>
          <w:trHeight w:val="3346"/>
        </w:trPr>
        <w:tc>
          <w:tcPr>
            <w:tcW w:w="16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40A1E951" w14:textId="23ACC68B" w:rsidR="00555524" w:rsidRPr="00F46EF7" w:rsidRDefault="00555524" w:rsidP="005555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74076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8D5B3F" w:rsidRPr="00F46EF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E808DE3" w14:textId="77777777" w:rsidR="00555524" w:rsidRPr="00F46EF7" w:rsidRDefault="00555524" w:rsidP="0055552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-Charity Name (as it appears on your Georgia Secretary of State license)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-First Name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-Last Name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-Title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Address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State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City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County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Zip Code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Email Address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Phone Number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br/>
              <w:t>-Charity URL</w:t>
            </w:r>
          </w:p>
        </w:tc>
        <w:tc>
          <w:tcPr>
            <w:tcW w:w="243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44CFFF8D" w14:textId="77777777" w:rsidR="00555524" w:rsidRPr="00F46EF7" w:rsidRDefault="00555524" w:rsidP="0055552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55524" w:rsidRPr="003B6B53" w14:paraId="6181F6DF" w14:textId="77777777" w:rsidTr="00D757A6">
        <w:trPr>
          <w:trHeight w:val="570"/>
        </w:trPr>
        <w:tc>
          <w:tcPr>
            <w:tcW w:w="162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14:paraId="5A6C4FC6" w14:textId="77777777" w:rsidR="00555524" w:rsidRPr="00F46EF7" w:rsidRDefault="00555524" w:rsidP="0055552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083D4FDA" w14:textId="77777777" w:rsidR="00555524" w:rsidRPr="00F46EF7" w:rsidRDefault="00555524" w:rsidP="0055552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Your Signature (using your PC's cursor/mouse)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332D0768" w14:textId="68B9CCAA" w:rsidR="00555524" w:rsidRPr="00F46EF7" w:rsidRDefault="00555524" w:rsidP="0055552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46EF7">
              <w:rPr>
                <w:rFonts w:asciiTheme="minorHAnsi" w:eastAsia="Times New Roman" w:hAnsiTheme="minorHAnsi" w:cstheme="minorHAnsi"/>
                <w:color w:val="000000"/>
              </w:rPr>
              <w:t xml:space="preserve">Sign 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46EF7">
              <w:rPr>
                <w:rFonts w:asciiTheme="minorHAnsi" w:eastAsia="Times New Roman" w:hAnsiTheme="minorHAnsi" w:cstheme="minorHAnsi"/>
                <w:color w:val="000000"/>
              </w:rPr>
              <w:t>document</w:t>
            </w:r>
            <w:r w:rsidR="002855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</w:tbl>
    <w:p w14:paraId="0DFCECE4" w14:textId="021528EB" w:rsidR="00193679" w:rsidRPr="00F46EF7" w:rsidRDefault="00932B12" w:rsidP="0074076A">
      <w:pPr>
        <w:pStyle w:val="BodyText"/>
        <w:spacing w:before="101"/>
        <w:ind w:left="-360" w:right="-180"/>
        <w:jc w:val="both"/>
        <w:rPr>
          <w:rFonts w:asciiTheme="minorHAnsi" w:hAnsiTheme="minorHAnsi" w:cstheme="minorHAnsi"/>
          <w:sz w:val="22"/>
          <w:szCs w:val="22"/>
        </w:rPr>
      </w:pPr>
      <w:r w:rsidRPr="00F46EF7">
        <w:rPr>
          <w:rFonts w:asciiTheme="minorHAnsi" w:hAnsiTheme="minorHAnsi" w:cstheme="minorHAnsi"/>
          <w:sz w:val="22"/>
          <w:szCs w:val="22"/>
        </w:rPr>
        <w:t>O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nce you have gathered </w:t>
      </w:r>
      <w:r w:rsidR="008D5B3F" w:rsidRPr="00F46EF7">
        <w:rPr>
          <w:rFonts w:asciiTheme="minorHAnsi" w:hAnsiTheme="minorHAnsi" w:cstheme="minorHAnsi"/>
          <w:sz w:val="22"/>
          <w:szCs w:val="22"/>
        </w:rPr>
        <w:t>all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your organization’s necessary information for your</w:t>
      </w:r>
      <w:r w:rsidR="00F87A84"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GASCCP application, proceed to </w:t>
      </w:r>
      <w:r w:rsidR="00F747A9">
        <w:rPr>
          <w:rFonts w:asciiTheme="minorHAnsi" w:hAnsiTheme="minorHAnsi" w:cstheme="minorHAnsi"/>
          <w:sz w:val="22"/>
          <w:szCs w:val="22"/>
        </w:rPr>
        <w:t>the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website at </w:t>
      </w:r>
      <w:hyperlink r:id="rId14">
        <w:r w:rsidR="00F87A84" w:rsidRPr="00F46EF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www.gasccp.org</w:t>
        </w:r>
        <w:r w:rsidR="00F87A84" w:rsidRPr="00F46EF7">
          <w:rPr>
            <w:rFonts w:asciiTheme="minorHAnsi" w:hAnsiTheme="minorHAnsi" w:cstheme="minorHAnsi"/>
            <w:color w:val="0462C1"/>
            <w:sz w:val="22"/>
            <w:szCs w:val="22"/>
          </w:rPr>
          <w:t xml:space="preserve"> </w:t>
        </w:r>
      </w:hyperlink>
      <w:r w:rsidR="00F87A84" w:rsidRPr="00F46EF7">
        <w:rPr>
          <w:rFonts w:asciiTheme="minorHAnsi" w:hAnsiTheme="minorHAnsi" w:cstheme="minorHAnsi"/>
          <w:sz w:val="22"/>
          <w:szCs w:val="22"/>
        </w:rPr>
        <w:t>to complete the application</w:t>
      </w:r>
      <w:r w:rsidR="001D497C">
        <w:rPr>
          <w:rFonts w:asciiTheme="minorHAnsi" w:hAnsiTheme="minorHAnsi" w:cstheme="minorHAnsi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process. Remember, the last day to submit your completed online application is </w:t>
      </w:r>
      <w:r w:rsidR="00F87A84" w:rsidRPr="0043581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March 31,</w:t>
      </w:r>
      <w:r w:rsidR="00F87A84" w:rsidRPr="0043581A">
        <w:rPr>
          <w:rFonts w:asciiTheme="minorHAnsi" w:hAnsiTheme="minorHAnsi" w:cstheme="minorHAnsi"/>
          <w:b/>
          <w:color w:val="FF0000"/>
          <w:spacing w:val="-56"/>
          <w:sz w:val="22"/>
          <w:szCs w:val="22"/>
        </w:rPr>
        <w:t xml:space="preserve"> </w:t>
      </w:r>
      <w:r w:rsidR="00F87A84" w:rsidRPr="0043581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202</w:t>
      </w:r>
      <w:r w:rsidR="00983BC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4</w:t>
      </w:r>
      <w:r w:rsidR="00F87A84" w:rsidRPr="00F46EF7">
        <w:rPr>
          <w:rFonts w:asciiTheme="minorHAnsi" w:hAnsiTheme="minorHAnsi" w:cstheme="minorHAnsi"/>
          <w:sz w:val="22"/>
          <w:szCs w:val="22"/>
        </w:rPr>
        <w:t>. Paper applications are not accepted for the 202</w:t>
      </w:r>
      <w:r w:rsidR="00983BC4">
        <w:rPr>
          <w:rFonts w:asciiTheme="minorHAnsi" w:hAnsiTheme="minorHAnsi" w:cstheme="minorHAnsi"/>
          <w:sz w:val="22"/>
          <w:szCs w:val="22"/>
        </w:rPr>
        <w:t>4</w:t>
      </w:r>
      <w:r w:rsidR="00F87A84" w:rsidRPr="00F46EF7">
        <w:rPr>
          <w:rFonts w:asciiTheme="minorHAnsi" w:hAnsiTheme="minorHAnsi" w:cstheme="minorHAnsi"/>
          <w:sz w:val="22"/>
          <w:szCs w:val="22"/>
        </w:rPr>
        <w:t>-202</w:t>
      </w:r>
      <w:r w:rsidR="00983BC4">
        <w:rPr>
          <w:rFonts w:asciiTheme="minorHAnsi" w:hAnsiTheme="minorHAnsi" w:cstheme="minorHAnsi"/>
          <w:sz w:val="22"/>
          <w:szCs w:val="22"/>
        </w:rPr>
        <w:t>5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GASCCP campaign. </w:t>
      </w:r>
      <w:r w:rsidR="00F37B83">
        <w:rPr>
          <w:rFonts w:asciiTheme="minorHAnsi" w:hAnsiTheme="minorHAnsi" w:cstheme="minorHAnsi"/>
          <w:sz w:val="22"/>
          <w:szCs w:val="22"/>
        </w:rPr>
        <w:t>If</w:t>
      </w:r>
      <w:r w:rsidR="00F87A84"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sz w:val="22"/>
          <w:szCs w:val="22"/>
        </w:rPr>
        <w:t>you have any questions</w:t>
      </w:r>
      <w:r w:rsidR="00AB1056">
        <w:rPr>
          <w:rFonts w:asciiTheme="minorHAnsi" w:hAnsiTheme="minorHAnsi" w:cstheme="minorHAnsi"/>
          <w:sz w:val="22"/>
          <w:szCs w:val="22"/>
        </w:rPr>
        <w:t xml:space="preserve"> 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regarding </w:t>
      </w:r>
      <w:r w:rsidR="00801D0D">
        <w:rPr>
          <w:rFonts w:asciiTheme="minorHAnsi" w:hAnsiTheme="minorHAnsi" w:cstheme="minorHAnsi"/>
          <w:sz w:val="22"/>
          <w:szCs w:val="22"/>
        </w:rPr>
        <w:t>completing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your application, contact </w:t>
      </w:r>
      <w:r w:rsidR="00F747A9">
        <w:rPr>
          <w:rFonts w:asciiTheme="minorHAnsi" w:hAnsiTheme="minorHAnsi" w:cstheme="minorHAnsi"/>
          <w:sz w:val="22"/>
          <w:szCs w:val="22"/>
        </w:rPr>
        <w:t>the team</w:t>
      </w:r>
      <w:r w:rsidR="00F87A84" w:rsidRPr="00F46EF7">
        <w:rPr>
          <w:rFonts w:asciiTheme="minorHAnsi" w:hAnsiTheme="minorHAnsi" w:cstheme="minorHAnsi"/>
          <w:sz w:val="22"/>
          <w:szCs w:val="22"/>
        </w:rPr>
        <w:t xml:space="preserve"> at</w:t>
      </w:r>
      <w:r w:rsidR="00F87A84" w:rsidRPr="00F46E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5">
        <w:r w:rsidR="00F87A84" w:rsidRPr="00F46EF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gasccp.support@doas.ga.gov</w:t>
        </w:r>
      </w:hyperlink>
      <w:r w:rsidR="00F87A84" w:rsidRPr="00F46EF7">
        <w:rPr>
          <w:rFonts w:asciiTheme="minorHAnsi" w:hAnsiTheme="minorHAnsi" w:cstheme="minorHAnsi"/>
          <w:sz w:val="22"/>
          <w:szCs w:val="22"/>
        </w:rPr>
        <w:t>.</w:t>
      </w:r>
      <w:bookmarkEnd w:id="0"/>
    </w:p>
    <w:sectPr w:rsidR="00193679" w:rsidRPr="00F46EF7" w:rsidSect="00E908A5">
      <w:headerReference w:type="default" r:id="rId16"/>
      <w:footerReference w:type="default" r:id="rId17"/>
      <w:pgSz w:w="12240" w:h="15840"/>
      <w:pgMar w:top="1008" w:right="1800" w:bottom="1008" w:left="1800" w:header="432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racen, Carla" w:date="2023-12-11T13:29:00Z" w:initials="CG">
    <w:p w14:paraId="02EBC3EA" w14:textId="77777777" w:rsidR="00285544" w:rsidRDefault="00285544" w:rsidP="00A45622">
      <w:pPr>
        <w:pStyle w:val="CommentText"/>
      </w:pPr>
      <w:r>
        <w:rPr>
          <w:rStyle w:val="CommentReference"/>
        </w:rPr>
        <w:annotationRef/>
      </w:r>
      <w:r>
        <w:t>Can this be changed to: Upload charity purpose statement in PDF or MS Word format?</w:t>
      </w:r>
    </w:p>
  </w:comment>
  <w:comment w:id="2" w:author="Rivers, Amelia" w:date="2023-12-11T14:09:00Z" w:initials="RA">
    <w:p w14:paraId="22274B45" w14:textId="77777777" w:rsidR="00F10262" w:rsidRDefault="00F10262" w:rsidP="00073B9F">
      <w:pPr>
        <w:pStyle w:val="CommentText"/>
      </w:pPr>
      <w:r>
        <w:rPr>
          <w:rStyle w:val="CommentReference"/>
        </w:rPr>
        <w:annotationRef/>
      </w:r>
      <w:r>
        <w:t>Yes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EBC3EA" w15:done="0"/>
  <w15:commentEx w15:paraId="22274B45" w15:paraIdParent="02EBC3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418109" w16cex:dateUtc="2023-12-11T18:29:00Z">
    <w16cex:extLst>
      <w16:ext w16:uri="{CE6994B0-6A32-4C9F-8C6B-6E91EDA988CE}">
        <cr:reactions xmlns:cr="http://schemas.microsoft.com/office/comments/2020/reactions">
          <cr:reaction reactionType="1">
            <cr:reactionInfo dateUtc="2023-12-11T19:09:25Z">
              <cr:user userId="S::amelia.rivers@doas.ga.gov::84126bee-440d-45a4-843a-8a2f2dc5bd77" userProvider="AD" userName="Rivers, Amelia"/>
            </cr:reactionInfo>
          </cr:reaction>
        </cr:reactions>
      </w16:ext>
    </w16cex:extLst>
  </w16cex:commentExtensible>
  <w16cex:commentExtensible w16cex:durableId="49CF1557" w16cex:dateUtc="2023-12-1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EBC3EA" w16cid:durableId="01418109"/>
  <w16cid:commentId w16cid:paraId="22274B45" w16cid:durableId="49CF15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0AB7" w14:textId="77777777" w:rsidR="00E908A5" w:rsidRDefault="00E908A5">
      <w:r>
        <w:separator/>
      </w:r>
    </w:p>
  </w:endnote>
  <w:endnote w:type="continuationSeparator" w:id="0">
    <w:p w14:paraId="2A2E4EB7" w14:textId="77777777" w:rsidR="00E908A5" w:rsidRDefault="00E9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409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F1C4F" w14:textId="317F0F8E" w:rsidR="00CE6625" w:rsidRDefault="00CE6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49EB6" w14:textId="35E46AF4" w:rsidR="00193679" w:rsidRDefault="0019367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E34E" w14:textId="77777777" w:rsidR="00E908A5" w:rsidRDefault="00E908A5">
      <w:r>
        <w:separator/>
      </w:r>
    </w:p>
  </w:footnote>
  <w:footnote w:type="continuationSeparator" w:id="0">
    <w:p w14:paraId="42784207" w14:textId="77777777" w:rsidR="00E908A5" w:rsidRDefault="00E9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79E8" w14:textId="2C2AA2D4" w:rsidR="00193679" w:rsidRDefault="00F87A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74B262D0" wp14:editId="1C4C795E">
              <wp:simplePos x="0" y="0"/>
              <wp:positionH relativeFrom="page">
                <wp:posOffset>6299200</wp:posOffset>
              </wp:positionH>
              <wp:positionV relativeFrom="page">
                <wp:posOffset>263525</wp:posOffset>
              </wp:positionV>
              <wp:extent cx="570865" cy="1555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B8187" w14:textId="37AC194F" w:rsidR="00193679" w:rsidRDefault="0019367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62D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6pt;margin-top:20.75pt;width:44.95pt;height:12.2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" filled="f" stroked="f">
              <v:textbox inset="0,0,0,0">
                <w:txbxContent>
                  <w:p w14:paraId="2B1B8187" w14:textId="37AC194F" w:rsidR="00193679" w:rsidRDefault="00193679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7CD"/>
    <w:multiLevelType w:val="hybridMultilevel"/>
    <w:tmpl w:val="0E3A07D2"/>
    <w:lvl w:ilvl="0" w:tplc="773800D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6D6CB3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1E2E8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1E687B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5EED5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33E457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C2C1D8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26E751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8A45C5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567C09"/>
    <w:multiLevelType w:val="hybridMultilevel"/>
    <w:tmpl w:val="8AA8D7E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66F20C63"/>
    <w:multiLevelType w:val="hybridMultilevel"/>
    <w:tmpl w:val="D76E29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FDB794B"/>
    <w:multiLevelType w:val="hybridMultilevel"/>
    <w:tmpl w:val="2BBC40B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88733931">
    <w:abstractNumId w:val="0"/>
  </w:num>
  <w:num w:numId="2" w16cid:durableId="831683569">
    <w:abstractNumId w:val="3"/>
  </w:num>
  <w:num w:numId="3" w16cid:durableId="1478034598">
    <w:abstractNumId w:val="1"/>
  </w:num>
  <w:num w:numId="4" w16cid:durableId="10126793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n, Carla">
    <w15:presenceInfo w15:providerId="AD" w15:userId="S::carla.gracen@doas.ga.gov::97ccf594-c621-4350-b427-78943d499f32"/>
  </w15:person>
  <w15:person w15:author="Rivers, Amelia">
    <w15:presenceInfo w15:providerId="AD" w15:userId="S::amelia.rivers@doas.ga.gov::84126bee-440d-45a4-843a-8a2f2dc5b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79"/>
    <w:rsid w:val="00017409"/>
    <w:rsid w:val="00023961"/>
    <w:rsid w:val="00024A30"/>
    <w:rsid w:val="00035F36"/>
    <w:rsid w:val="000456C2"/>
    <w:rsid w:val="00054347"/>
    <w:rsid w:val="00067156"/>
    <w:rsid w:val="000B3188"/>
    <w:rsid w:val="000F07ED"/>
    <w:rsid w:val="000F64DC"/>
    <w:rsid w:val="0010537B"/>
    <w:rsid w:val="00191B47"/>
    <w:rsid w:val="00193679"/>
    <w:rsid w:val="001B126F"/>
    <w:rsid w:val="001B6C05"/>
    <w:rsid w:val="001C3248"/>
    <w:rsid w:val="001D497C"/>
    <w:rsid w:val="00256322"/>
    <w:rsid w:val="00285544"/>
    <w:rsid w:val="00285D51"/>
    <w:rsid w:val="002B28F3"/>
    <w:rsid w:val="00333784"/>
    <w:rsid w:val="003A0E5E"/>
    <w:rsid w:val="003B3C85"/>
    <w:rsid w:val="003B6B53"/>
    <w:rsid w:val="003B787E"/>
    <w:rsid w:val="003F7FEA"/>
    <w:rsid w:val="0043581A"/>
    <w:rsid w:val="00494A81"/>
    <w:rsid w:val="004B350B"/>
    <w:rsid w:val="00504173"/>
    <w:rsid w:val="00555524"/>
    <w:rsid w:val="005B7379"/>
    <w:rsid w:val="005C75C0"/>
    <w:rsid w:val="005D3BC7"/>
    <w:rsid w:val="005E0EDB"/>
    <w:rsid w:val="00630ECB"/>
    <w:rsid w:val="006727FA"/>
    <w:rsid w:val="00691E7C"/>
    <w:rsid w:val="006C0216"/>
    <w:rsid w:val="00716F08"/>
    <w:rsid w:val="0074076A"/>
    <w:rsid w:val="007570D1"/>
    <w:rsid w:val="007D78DA"/>
    <w:rsid w:val="00801D0D"/>
    <w:rsid w:val="00804C03"/>
    <w:rsid w:val="0080713F"/>
    <w:rsid w:val="00823D94"/>
    <w:rsid w:val="008D3C36"/>
    <w:rsid w:val="008D5B3F"/>
    <w:rsid w:val="00915E3B"/>
    <w:rsid w:val="0092565E"/>
    <w:rsid w:val="00932B12"/>
    <w:rsid w:val="0094608A"/>
    <w:rsid w:val="00983BC4"/>
    <w:rsid w:val="009A24EB"/>
    <w:rsid w:val="00AB1056"/>
    <w:rsid w:val="00AC39A7"/>
    <w:rsid w:val="00AC7585"/>
    <w:rsid w:val="00AD1649"/>
    <w:rsid w:val="00B20510"/>
    <w:rsid w:val="00B506E9"/>
    <w:rsid w:val="00B667DD"/>
    <w:rsid w:val="00B81D77"/>
    <w:rsid w:val="00BC4F2E"/>
    <w:rsid w:val="00C10214"/>
    <w:rsid w:val="00C154F7"/>
    <w:rsid w:val="00C2743B"/>
    <w:rsid w:val="00C365CA"/>
    <w:rsid w:val="00C62A4A"/>
    <w:rsid w:val="00CB44B0"/>
    <w:rsid w:val="00CD5AE1"/>
    <w:rsid w:val="00CE6625"/>
    <w:rsid w:val="00D37A06"/>
    <w:rsid w:val="00D44F05"/>
    <w:rsid w:val="00D74671"/>
    <w:rsid w:val="00D757A6"/>
    <w:rsid w:val="00DE238F"/>
    <w:rsid w:val="00E83446"/>
    <w:rsid w:val="00E873BF"/>
    <w:rsid w:val="00E908A5"/>
    <w:rsid w:val="00EC6889"/>
    <w:rsid w:val="00F10262"/>
    <w:rsid w:val="00F15983"/>
    <w:rsid w:val="00F37B83"/>
    <w:rsid w:val="00F46EF7"/>
    <w:rsid w:val="00F648CD"/>
    <w:rsid w:val="00F67799"/>
    <w:rsid w:val="00F747A9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586C5"/>
  <w15:docId w15:val="{940C7218-DFC7-4D13-91A0-5AECB273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0"/>
      <w:ind w:left="2231" w:right="1664" w:hanging="5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Revision">
    <w:name w:val="Revision"/>
    <w:hidden/>
    <w:uiPriority w:val="99"/>
    <w:semiHidden/>
    <w:rsid w:val="00804C03"/>
    <w:pPr>
      <w:widowControl/>
      <w:autoSpaceDE/>
      <w:autoSpaceDN/>
    </w:pPr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5B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379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79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71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D7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7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gasccp.support@doas.ga.gov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gasccp.support@doas.ga.gov" TargetMode="External"/><Relationship Id="rId14" Type="http://schemas.openxmlformats.org/officeDocument/2006/relationships/hyperlink" Target="http://www.gasc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4442-CF2B-457D-9D54-2D77B6AA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Simms, Jill</dc:creator>
  <cp:lastModifiedBy>Willis, Sonja</cp:lastModifiedBy>
  <cp:revision>2</cp:revision>
  <cp:lastPrinted>2022-01-25T20:04:00Z</cp:lastPrinted>
  <dcterms:created xsi:type="dcterms:W3CDTF">2024-01-10T17:48:00Z</dcterms:created>
  <dcterms:modified xsi:type="dcterms:W3CDTF">2024-01-10T17:48:00Z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2022-01-13T00:00:00Z</vt:filetime>
  </property>
  <property fmtid="{D5CDD505-2E9C-101B-9397-08002B2CF9AE}" pid="5" name="GrammarlyDocumentId">
    <vt:lpwstr>cdc306d4a48953a8b4107f7d945cfc36e1923c167524d367ca3d2e6b1b068987</vt:lpwstr>
  </property>
</Properties>
</file>